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772" w:rsidRPr="0067476C" w:rsidRDefault="00BF3772" w:rsidP="0067476C">
      <w:pPr>
        <w:pStyle w:val="a3"/>
        <w:ind w:left="0" w:firstLine="567"/>
      </w:pPr>
    </w:p>
    <w:tbl>
      <w:tblPr>
        <w:tblpPr w:leftFromText="180" w:rightFromText="180" w:vertAnchor="text" w:horzAnchor="margin" w:tblpXSpec="center" w:tblpY="-539"/>
        <w:tblW w:w="10526" w:type="dxa"/>
        <w:tblLook w:val="04A0" w:firstRow="1" w:lastRow="0" w:firstColumn="1" w:lastColumn="0" w:noHBand="0" w:noVBand="1"/>
      </w:tblPr>
      <w:tblGrid>
        <w:gridCol w:w="5353"/>
        <w:gridCol w:w="5173"/>
      </w:tblGrid>
      <w:tr w:rsidR="00460202" w:rsidRPr="00D66227" w:rsidTr="00DB4AE6">
        <w:trPr>
          <w:trHeight w:val="1425"/>
        </w:trPr>
        <w:tc>
          <w:tcPr>
            <w:tcW w:w="5353" w:type="dxa"/>
          </w:tcPr>
          <w:p w:rsidR="00460202" w:rsidRPr="00FF4CBE" w:rsidRDefault="00460202" w:rsidP="00460202">
            <w:pPr>
              <w:pStyle w:val="ac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460202" w:rsidRPr="00FF4CBE" w:rsidRDefault="00460202" w:rsidP="00460202">
            <w:pPr>
              <w:pStyle w:val="ac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460202" w:rsidRPr="00FF4CBE" w:rsidRDefault="00460202" w:rsidP="00460202">
            <w:pPr>
              <w:pStyle w:val="ac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1 от « 8 » августа 2022 года.</w:t>
            </w:r>
          </w:p>
          <w:p w:rsidR="00460202" w:rsidRPr="00FF4CBE" w:rsidRDefault="00460202" w:rsidP="00460202">
            <w:pPr>
              <w:pStyle w:val="a3"/>
              <w:ind w:left="0"/>
            </w:pPr>
          </w:p>
          <w:p w:rsidR="00460202" w:rsidRPr="00FF4CBE" w:rsidRDefault="00460202" w:rsidP="00460202">
            <w:pPr>
              <w:pStyle w:val="a3"/>
              <w:ind w:left="0"/>
            </w:pPr>
          </w:p>
        </w:tc>
        <w:tc>
          <w:tcPr>
            <w:tcW w:w="5173" w:type="dxa"/>
            <w:hideMark/>
          </w:tcPr>
          <w:p w:rsidR="00460202" w:rsidRPr="00FF4CBE" w:rsidRDefault="00460202" w:rsidP="00460202">
            <w:pPr>
              <w:pStyle w:val="a3"/>
              <w:ind w:left="0"/>
            </w:pPr>
            <w:r w:rsidRPr="00FF4CBE">
              <w:rPr>
                <w:noProof/>
                <w:lang w:eastAsia="ru-RU"/>
              </w:rPr>
              <w:drawing>
                <wp:inline distT="0" distB="0" distL="0" distR="0" wp14:anchorId="6E14852E" wp14:editId="24463444">
                  <wp:extent cx="2381250" cy="971550"/>
                  <wp:effectExtent l="19050" t="0" r="0" b="0"/>
                  <wp:docPr id="11" name="Рисунок 1" descr="C:\Users\Айсылу\Desktop\img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816" cy="978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460202" w:rsidRPr="00FF4CBE" w:rsidRDefault="00460202" w:rsidP="00460202">
            <w:pPr>
              <w:pStyle w:val="a3"/>
              <w:ind w:left="0"/>
            </w:pPr>
          </w:p>
        </w:tc>
      </w:tr>
    </w:tbl>
    <w:p w:rsidR="00C10CFC" w:rsidRPr="00E71445" w:rsidRDefault="00784398" w:rsidP="002153C2">
      <w:pPr>
        <w:pStyle w:val="a3"/>
        <w:ind w:left="0" w:firstLine="567"/>
        <w:jc w:val="center"/>
        <w:rPr>
          <w:b/>
          <w:sz w:val="28"/>
          <w:szCs w:val="24"/>
        </w:rPr>
      </w:pPr>
      <w:r w:rsidRPr="00E71445">
        <w:rPr>
          <w:b/>
          <w:sz w:val="28"/>
          <w:szCs w:val="24"/>
        </w:rPr>
        <w:t>Положение</w:t>
      </w:r>
      <w:r w:rsidR="00C10CFC" w:rsidRPr="00E71445">
        <w:rPr>
          <w:b/>
          <w:sz w:val="28"/>
          <w:szCs w:val="24"/>
        </w:rPr>
        <w:t xml:space="preserve"> </w:t>
      </w:r>
    </w:p>
    <w:p w:rsidR="00784398" w:rsidRPr="00C10CFC" w:rsidRDefault="00784398" w:rsidP="002153C2">
      <w:pPr>
        <w:pStyle w:val="a3"/>
        <w:ind w:left="0" w:firstLine="567"/>
        <w:jc w:val="center"/>
        <w:rPr>
          <w:b/>
          <w:color w:val="1A1A1A"/>
          <w:sz w:val="24"/>
          <w:szCs w:val="24"/>
          <w:lang w:eastAsia="ru-RU"/>
        </w:rPr>
      </w:pPr>
      <w:r w:rsidRPr="00C10CFC">
        <w:rPr>
          <w:b/>
          <w:color w:val="1A1A1A"/>
          <w:sz w:val="24"/>
          <w:szCs w:val="24"/>
          <w:lang w:eastAsia="ru-RU"/>
        </w:rPr>
        <w:t>о языке (языках) образования</w:t>
      </w:r>
    </w:p>
    <w:p w:rsidR="00784398" w:rsidRPr="00C10CFC" w:rsidRDefault="005027E4" w:rsidP="002153C2">
      <w:pPr>
        <w:pStyle w:val="a3"/>
        <w:ind w:left="0" w:firstLine="567"/>
        <w:jc w:val="center"/>
        <w:rPr>
          <w:b/>
          <w:color w:val="1A1A1A"/>
          <w:sz w:val="24"/>
          <w:szCs w:val="24"/>
          <w:lang w:eastAsia="ru-RU"/>
        </w:rPr>
      </w:pPr>
      <w:r w:rsidRPr="00C10CFC">
        <w:rPr>
          <w:b/>
          <w:color w:val="1A1A1A"/>
          <w:sz w:val="24"/>
          <w:szCs w:val="24"/>
          <w:lang w:eastAsia="ru-RU"/>
        </w:rPr>
        <w:t>М</w:t>
      </w:r>
      <w:r w:rsidR="00784398" w:rsidRPr="00C10CFC">
        <w:rPr>
          <w:b/>
          <w:color w:val="1A1A1A"/>
          <w:sz w:val="24"/>
          <w:szCs w:val="24"/>
          <w:lang w:eastAsia="ru-RU"/>
        </w:rPr>
        <w:t>униципального бюджетного общеобразовательного учреждения</w:t>
      </w:r>
    </w:p>
    <w:p w:rsidR="00784398" w:rsidRPr="00C10CFC" w:rsidRDefault="00784398" w:rsidP="002153C2">
      <w:pPr>
        <w:pStyle w:val="a3"/>
        <w:ind w:left="0" w:firstLine="567"/>
        <w:jc w:val="center"/>
        <w:rPr>
          <w:b/>
          <w:color w:val="1A1A1A"/>
          <w:sz w:val="24"/>
          <w:szCs w:val="24"/>
          <w:lang w:eastAsia="ru-RU"/>
        </w:rPr>
      </w:pPr>
      <w:r w:rsidRPr="00C10CFC">
        <w:rPr>
          <w:b/>
          <w:color w:val="1A1A1A"/>
          <w:sz w:val="24"/>
          <w:szCs w:val="24"/>
          <w:lang w:eastAsia="ru-RU"/>
        </w:rPr>
        <w:t>«Алан-</w:t>
      </w:r>
      <w:proofErr w:type="spellStart"/>
      <w:r w:rsidRPr="00C10CFC">
        <w:rPr>
          <w:b/>
          <w:color w:val="1A1A1A"/>
          <w:sz w:val="24"/>
          <w:szCs w:val="24"/>
          <w:lang w:eastAsia="ru-RU"/>
        </w:rPr>
        <w:t>Бексерская</w:t>
      </w:r>
      <w:proofErr w:type="spellEnd"/>
      <w:r w:rsidRPr="00C10CFC">
        <w:rPr>
          <w:b/>
          <w:color w:val="1A1A1A"/>
          <w:sz w:val="24"/>
          <w:szCs w:val="24"/>
          <w:lang w:eastAsia="ru-RU"/>
        </w:rPr>
        <w:t xml:space="preserve"> основная общеобразовательная школа Высокогорского муниципального района Республики Татарстан»</w:t>
      </w:r>
    </w:p>
    <w:p w:rsidR="002153C2" w:rsidRPr="00C10CFC" w:rsidRDefault="002153C2" w:rsidP="002153C2">
      <w:pPr>
        <w:pStyle w:val="a3"/>
        <w:ind w:left="0" w:firstLine="567"/>
        <w:jc w:val="center"/>
        <w:rPr>
          <w:b/>
          <w:color w:val="1A1A1A"/>
          <w:sz w:val="24"/>
          <w:szCs w:val="24"/>
          <w:lang w:eastAsia="ru-RU"/>
        </w:rPr>
      </w:pPr>
    </w:p>
    <w:p w:rsidR="00784398" w:rsidRPr="00C10CFC" w:rsidRDefault="00784398" w:rsidP="0067476C">
      <w:pPr>
        <w:pStyle w:val="a3"/>
        <w:ind w:left="0" w:firstLine="567"/>
        <w:rPr>
          <w:b/>
          <w:color w:val="1A1A1A"/>
          <w:sz w:val="24"/>
          <w:szCs w:val="24"/>
          <w:lang w:eastAsia="ru-RU"/>
        </w:rPr>
      </w:pPr>
      <w:r w:rsidRPr="00C10CFC">
        <w:rPr>
          <w:b/>
          <w:color w:val="1A1A1A"/>
          <w:sz w:val="24"/>
          <w:szCs w:val="24"/>
          <w:lang w:eastAsia="ru-RU"/>
        </w:rPr>
        <w:t>1.</w:t>
      </w:r>
      <w:r w:rsidR="00F32E6C" w:rsidRPr="00C10CFC">
        <w:rPr>
          <w:b/>
          <w:color w:val="1A1A1A"/>
          <w:sz w:val="24"/>
          <w:szCs w:val="24"/>
          <w:lang w:eastAsia="ru-RU"/>
        </w:rPr>
        <w:t xml:space="preserve"> </w:t>
      </w:r>
      <w:r w:rsidRPr="00C10CFC">
        <w:rPr>
          <w:b/>
          <w:color w:val="1A1A1A"/>
          <w:sz w:val="24"/>
          <w:szCs w:val="24"/>
          <w:lang w:eastAsia="ru-RU"/>
        </w:rPr>
        <w:t>Общие положени</w:t>
      </w:r>
      <w:r w:rsidR="00DB4AE6" w:rsidRPr="00C10CFC">
        <w:rPr>
          <w:b/>
          <w:color w:val="1A1A1A"/>
          <w:sz w:val="24"/>
          <w:szCs w:val="24"/>
          <w:lang w:eastAsia="ru-RU"/>
        </w:rPr>
        <w:t>я</w:t>
      </w:r>
    </w:p>
    <w:p w:rsidR="00784398" w:rsidRPr="00C10CFC" w:rsidRDefault="00784398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1.1. Настоящее положение о языке образования и воспитания (далее - Положение) разработано в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соответствии нормативными документами:</w:t>
      </w:r>
    </w:p>
    <w:p w:rsidR="00784398" w:rsidRPr="00C10CFC" w:rsidRDefault="00784398" w:rsidP="005027E4">
      <w:pPr>
        <w:pStyle w:val="a3"/>
        <w:numPr>
          <w:ilvl w:val="0"/>
          <w:numId w:val="6"/>
        </w:numPr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Конституции Российской Федерации от 25 октября 1991 года №1807-1 «О языках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народов Российской Федерации»;</w:t>
      </w:r>
    </w:p>
    <w:p w:rsidR="00784398" w:rsidRPr="00C10CFC" w:rsidRDefault="00784398" w:rsidP="005027E4">
      <w:pPr>
        <w:pStyle w:val="a3"/>
        <w:numPr>
          <w:ilvl w:val="0"/>
          <w:numId w:val="6"/>
        </w:numPr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Федерального закона «Об основных гарантиях прав ребенка в Российской Федерации» от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24.07.1998 №124-Ф3;</w:t>
      </w:r>
    </w:p>
    <w:p w:rsidR="00784398" w:rsidRPr="00C10CFC" w:rsidRDefault="00784398" w:rsidP="005027E4">
      <w:pPr>
        <w:pStyle w:val="a3"/>
        <w:numPr>
          <w:ilvl w:val="0"/>
          <w:numId w:val="6"/>
        </w:numPr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Федерального закона от 29.12.2012 г. № 273-ФЗ «Об образовании в Российской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Федерации» (в действующей редакции);</w:t>
      </w:r>
    </w:p>
    <w:p w:rsidR="00784398" w:rsidRPr="00C10CFC" w:rsidRDefault="00784398" w:rsidP="005027E4">
      <w:pPr>
        <w:pStyle w:val="a3"/>
        <w:numPr>
          <w:ilvl w:val="0"/>
          <w:numId w:val="6"/>
        </w:numPr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Федерального закона от 01.06.2005 № 53-ФЗ «О государственном языке Российской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Федерации» (в действующей редакции);</w:t>
      </w:r>
    </w:p>
    <w:p w:rsidR="00784398" w:rsidRPr="00C10CFC" w:rsidRDefault="00784398" w:rsidP="005027E4">
      <w:pPr>
        <w:pStyle w:val="a3"/>
        <w:numPr>
          <w:ilvl w:val="0"/>
          <w:numId w:val="6"/>
        </w:numPr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 xml:space="preserve">Приказом </w:t>
      </w:r>
      <w:proofErr w:type="spellStart"/>
      <w:r w:rsidRPr="00C10CFC">
        <w:rPr>
          <w:color w:val="1A1A1A"/>
          <w:sz w:val="24"/>
          <w:szCs w:val="24"/>
          <w:lang w:eastAsia="ru-RU"/>
        </w:rPr>
        <w:t>Минпросвещения</w:t>
      </w:r>
      <w:proofErr w:type="spellEnd"/>
      <w:r w:rsidRPr="00C10CFC">
        <w:rPr>
          <w:color w:val="1A1A1A"/>
          <w:sz w:val="24"/>
          <w:szCs w:val="24"/>
          <w:lang w:eastAsia="ru-RU"/>
        </w:rPr>
        <w:t xml:space="preserve"> от 22.03.2021 №115 «Об утверждении Порядка организации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и осуществления образовательной деятельности по основным общеобразовательным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программам – образовательным программам начального общего, основного общего и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среднего общего образования»;</w:t>
      </w:r>
    </w:p>
    <w:p w:rsidR="00784398" w:rsidRPr="00C10CFC" w:rsidRDefault="00784398" w:rsidP="005027E4">
      <w:pPr>
        <w:pStyle w:val="a3"/>
        <w:numPr>
          <w:ilvl w:val="0"/>
          <w:numId w:val="6"/>
        </w:numPr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 xml:space="preserve">Приказом </w:t>
      </w:r>
      <w:proofErr w:type="spellStart"/>
      <w:r w:rsidRPr="00C10CFC">
        <w:rPr>
          <w:color w:val="1A1A1A"/>
          <w:sz w:val="24"/>
          <w:szCs w:val="24"/>
          <w:lang w:eastAsia="ru-RU"/>
        </w:rPr>
        <w:t>Минпросвещения</w:t>
      </w:r>
      <w:proofErr w:type="spellEnd"/>
      <w:r w:rsidRPr="00C10CFC">
        <w:rPr>
          <w:color w:val="1A1A1A"/>
          <w:sz w:val="24"/>
          <w:szCs w:val="24"/>
          <w:lang w:eastAsia="ru-RU"/>
        </w:rPr>
        <w:t xml:space="preserve"> от 31.05.2021 №286 «Об утверждении федерального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государственного образовательного стандарта начального общего образования»;</w:t>
      </w:r>
    </w:p>
    <w:p w:rsidR="00784398" w:rsidRPr="00C10CFC" w:rsidRDefault="00784398" w:rsidP="005027E4">
      <w:pPr>
        <w:pStyle w:val="a3"/>
        <w:numPr>
          <w:ilvl w:val="0"/>
          <w:numId w:val="6"/>
        </w:numPr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 xml:space="preserve">Приказом </w:t>
      </w:r>
      <w:proofErr w:type="spellStart"/>
      <w:r w:rsidRPr="00C10CFC">
        <w:rPr>
          <w:color w:val="1A1A1A"/>
          <w:sz w:val="24"/>
          <w:szCs w:val="24"/>
          <w:lang w:eastAsia="ru-RU"/>
        </w:rPr>
        <w:t>Минпросвещения</w:t>
      </w:r>
      <w:proofErr w:type="spellEnd"/>
      <w:r w:rsidRPr="00C10CFC">
        <w:rPr>
          <w:color w:val="1A1A1A"/>
          <w:sz w:val="24"/>
          <w:szCs w:val="24"/>
          <w:lang w:eastAsia="ru-RU"/>
        </w:rPr>
        <w:t xml:space="preserve"> от 31.05.2021 №287 «Об утверждении федерального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государственного образовательного стандарта основного общего образования»;</w:t>
      </w:r>
    </w:p>
    <w:p w:rsidR="00784398" w:rsidRPr="00C10CFC" w:rsidRDefault="00784398" w:rsidP="005027E4">
      <w:pPr>
        <w:pStyle w:val="a3"/>
        <w:numPr>
          <w:ilvl w:val="0"/>
          <w:numId w:val="6"/>
        </w:numPr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 xml:space="preserve">Приказом </w:t>
      </w:r>
      <w:proofErr w:type="spellStart"/>
      <w:r w:rsidRPr="00C10CFC">
        <w:rPr>
          <w:color w:val="1A1A1A"/>
          <w:sz w:val="24"/>
          <w:szCs w:val="24"/>
          <w:lang w:eastAsia="ru-RU"/>
        </w:rPr>
        <w:t>Минобрнауки</w:t>
      </w:r>
      <w:proofErr w:type="spellEnd"/>
      <w:r w:rsidRPr="00C10CFC">
        <w:rPr>
          <w:color w:val="1A1A1A"/>
          <w:sz w:val="24"/>
          <w:szCs w:val="24"/>
          <w:lang w:eastAsia="ru-RU"/>
        </w:rPr>
        <w:t xml:space="preserve"> от 06.10.2009 373 «Об утверждении и введении в действие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федерального государственного образовательного стандарта начального общего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образования»;</w:t>
      </w:r>
    </w:p>
    <w:p w:rsidR="00784398" w:rsidRPr="00C10CFC" w:rsidRDefault="00784398" w:rsidP="005027E4">
      <w:pPr>
        <w:pStyle w:val="a3"/>
        <w:numPr>
          <w:ilvl w:val="0"/>
          <w:numId w:val="6"/>
        </w:numPr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 xml:space="preserve">Приказом </w:t>
      </w:r>
      <w:proofErr w:type="spellStart"/>
      <w:r w:rsidRPr="00C10CFC">
        <w:rPr>
          <w:color w:val="1A1A1A"/>
          <w:sz w:val="24"/>
          <w:szCs w:val="24"/>
          <w:lang w:eastAsia="ru-RU"/>
        </w:rPr>
        <w:t>Минобрнауки</w:t>
      </w:r>
      <w:proofErr w:type="spellEnd"/>
      <w:r w:rsidRPr="00C10CFC">
        <w:rPr>
          <w:color w:val="1A1A1A"/>
          <w:sz w:val="24"/>
          <w:szCs w:val="24"/>
          <w:lang w:eastAsia="ru-RU"/>
        </w:rPr>
        <w:t xml:space="preserve"> от 17.12.2010 №1897 «Об утверждении федерального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государственного образовательного стандарта основного общего образования»;</w:t>
      </w:r>
    </w:p>
    <w:p w:rsidR="00784398" w:rsidRPr="00C10CFC" w:rsidRDefault="00784398" w:rsidP="005027E4">
      <w:pPr>
        <w:pStyle w:val="a3"/>
        <w:numPr>
          <w:ilvl w:val="0"/>
          <w:numId w:val="6"/>
        </w:numPr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Конституции Республики Татарстан;</w:t>
      </w:r>
    </w:p>
    <w:p w:rsidR="00784398" w:rsidRPr="00C10CFC" w:rsidRDefault="00784398" w:rsidP="005027E4">
      <w:pPr>
        <w:pStyle w:val="a3"/>
        <w:numPr>
          <w:ilvl w:val="0"/>
          <w:numId w:val="6"/>
        </w:numPr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Закона Республики Татарстан от 22.07.2013 № 68-ЗРТ «Об образовании»;</w:t>
      </w:r>
    </w:p>
    <w:p w:rsidR="00784398" w:rsidRPr="00C10CFC" w:rsidRDefault="00784398" w:rsidP="005027E4">
      <w:pPr>
        <w:pStyle w:val="a3"/>
        <w:numPr>
          <w:ilvl w:val="0"/>
          <w:numId w:val="6"/>
        </w:numPr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Уставом МБОУ «Алан-</w:t>
      </w:r>
      <w:proofErr w:type="spellStart"/>
      <w:r w:rsidRPr="00C10CFC">
        <w:rPr>
          <w:color w:val="1A1A1A"/>
          <w:sz w:val="24"/>
          <w:szCs w:val="24"/>
          <w:lang w:eastAsia="ru-RU"/>
        </w:rPr>
        <w:t>Бексерсая</w:t>
      </w:r>
      <w:proofErr w:type="spellEnd"/>
      <w:r w:rsidRPr="00C10CFC">
        <w:rPr>
          <w:color w:val="1A1A1A"/>
          <w:sz w:val="24"/>
          <w:szCs w:val="24"/>
          <w:lang w:eastAsia="ru-RU"/>
        </w:rPr>
        <w:t xml:space="preserve"> ООШ» ВМР РТ (далее – школа);</w:t>
      </w:r>
    </w:p>
    <w:p w:rsidR="00784398" w:rsidRPr="00C10CFC" w:rsidRDefault="00784398" w:rsidP="005027E4">
      <w:pPr>
        <w:pStyle w:val="a3"/>
        <w:numPr>
          <w:ilvl w:val="0"/>
          <w:numId w:val="6"/>
        </w:numPr>
        <w:ind w:left="0" w:firstLine="567"/>
        <w:jc w:val="left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Закона Республики Татарстан от 08 июля 1992 года № 156</w:t>
      </w:r>
      <w:r w:rsidR="002153C2" w:rsidRPr="00C10CFC">
        <w:rPr>
          <w:color w:val="1A1A1A"/>
          <w:sz w:val="24"/>
          <w:szCs w:val="24"/>
          <w:lang w:eastAsia="ru-RU"/>
        </w:rPr>
        <w:t xml:space="preserve"> - </w:t>
      </w:r>
      <w:r w:rsidRPr="00C10CFC">
        <w:rPr>
          <w:color w:val="1A1A1A"/>
          <w:sz w:val="24"/>
          <w:szCs w:val="24"/>
          <w:lang w:eastAsia="ru-RU"/>
        </w:rPr>
        <w:t>XII «О государственных языках Республики Татарстан и других языках в Республике</w:t>
      </w:r>
      <w:r w:rsidR="005027E4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Татарстан»;</w:t>
      </w:r>
    </w:p>
    <w:p w:rsidR="00F32E6C" w:rsidRPr="00C10CFC" w:rsidRDefault="00F32E6C" w:rsidP="005027E4">
      <w:pPr>
        <w:pStyle w:val="a3"/>
        <w:numPr>
          <w:ilvl w:val="0"/>
          <w:numId w:val="6"/>
        </w:numPr>
        <w:ind w:left="0" w:firstLine="567"/>
        <w:rPr>
          <w:sz w:val="24"/>
          <w:szCs w:val="24"/>
        </w:rPr>
      </w:pPr>
      <w:r w:rsidRPr="00C10CFC">
        <w:rPr>
          <w:sz w:val="24"/>
          <w:szCs w:val="24"/>
        </w:rPr>
        <w:t>Настоящее Положение обязательно для исполнения всеми участниками образовательных</w:t>
      </w:r>
      <w:r w:rsidRPr="00C10CFC">
        <w:rPr>
          <w:spacing w:val="1"/>
          <w:sz w:val="24"/>
          <w:szCs w:val="24"/>
        </w:rPr>
        <w:t xml:space="preserve"> </w:t>
      </w:r>
      <w:r w:rsidRPr="00C10CFC">
        <w:rPr>
          <w:sz w:val="24"/>
          <w:szCs w:val="24"/>
        </w:rPr>
        <w:t>отношений.</w:t>
      </w:r>
    </w:p>
    <w:p w:rsidR="00784398" w:rsidRPr="00C10CFC" w:rsidRDefault="00784398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1.2.</w:t>
      </w:r>
      <w:r w:rsidR="00F32E6C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Положение устанавливает языки образования и порядок их выбора родителями (законными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 xml:space="preserve">представителями) несовершеннолетних обучающихся при приеме на </w:t>
      </w:r>
      <w:proofErr w:type="gramStart"/>
      <w:r w:rsidRPr="00C10CFC">
        <w:rPr>
          <w:color w:val="1A1A1A"/>
          <w:sz w:val="24"/>
          <w:szCs w:val="24"/>
          <w:lang w:eastAsia="ru-RU"/>
        </w:rPr>
        <w:t>обучение по</w:t>
      </w:r>
      <w:proofErr w:type="gramEnd"/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образовательным программам начального общего и основного общего образования в пределах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возможностей школы.</w:t>
      </w:r>
    </w:p>
    <w:p w:rsidR="002153C2" w:rsidRPr="00C10CFC" w:rsidRDefault="002153C2" w:rsidP="0067476C">
      <w:pPr>
        <w:pStyle w:val="a3"/>
        <w:ind w:left="0" w:firstLine="567"/>
        <w:rPr>
          <w:b/>
          <w:sz w:val="24"/>
          <w:szCs w:val="24"/>
        </w:rPr>
      </w:pPr>
      <w:r w:rsidRPr="00C10CFC">
        <w:rPr>
          <w:b/>
          <w:sz w:val="24"/>
          <w:szCs w:val="24"/>
        </w:rPr>
        <w:t xml:space="preserve">2. </w:t>
      </w:r>
      <w:r w:rsidR="00662662" w:rsidRPr="00C10CFC">
        <w:rPr>
          <w:b/>
          <w:sz w:val="24"/>
          <w:szCs w:val="24"/>
        </w:rPr>
        <w:t>Образовательная деятельность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2.1. Образовательная деятельность в Школе осуществляется на родном (татарском) языке и на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государственном языке Российской Федерации в порядке, установленном законодательством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Российской Федерации и в соответствии с законодательством Республики Татарстан.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 xml:space="preserve">Реализация образовательных программ дошкольного, начального общего и </w:t>
      </w:r>
      <w:r w:rsidRPr="00C10CFC">
        <w:rPr>
          <w:color w:val="1A1A1A"/>
          <w:sz w:val="24"/>
          <w:szCs w:val="24"/>
          <w:lang w:eastAsia="ru-RU"/>
        </w:rPr>
        <w:lastRenderedPageBreak/>
        <w:t>основного общего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образования осуществляется на родном (татарском) языке.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2.2. Родители (законные представители) обучающегося при поступлении ребенка в Школу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знакомятся с Уставом, образовательной программой, локальными актами Школы, в том числе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настоящим Положением, для выражения своего согласия на язык обучения в данной Школе.</w:t>
      </w:r>
    </w:p>
    <w:p w:rsidR="00F32E6C" w:rsidRPr="00C10CFC" w:rsidRDefault="002153C2" w:rsidP="0067476C">
      <w:pPr>
        <w:pStyle w:val="a3"/>
        <w:ind w:left="0" w:firstLine="567"/>
        <w:rPr>
          <w:b/>
          <w:color w:val="1A1A1A"/>
          <w:sz w:val="24"/>
          <w:szCs w:val="24"/>
          <w:lang w:eastAsia="ru-RU"/>
        </w:rPr>
      </w:pPr>
      <w:r w:rsidRPr="00C10CFC">
        <w:rPr>
          <w:b/>
          <w:color w:val="1A1A1A"/>
          <w:sz w:val="24"/>
          <w:szCs w:val="24"/>
          <w:lang w:eastAsia="ru-RU"/>
        </w:rPr>
        <w:t>3</w:t>
      </w:r>
      <w:r w:rsidR="00F32E6C" w:rsidRPr="00C10CFC">
        <w:rPr>
          <w:b/>
          <w:color w:val="1A1A1A"/>
          <w:sz w:val="24"/>
          <w:szCs w:val="24"/>
          <w:lang w:eastAsia="ru-RU"/>
        </w:rPr>
        <w:t xml:space="preserve">. </w:t>
      </w:r>
      <w:r w:rsidRPr="00C10CFC">
        <w:rPr>
          <w:b/>
          <w:color w:val="1A1A1A"/>
          <w:sz w:val="24"/>
          <w:szCs w:val="24"/>
          <w:lang w:eastAsia="ru-RU"/>
        </w:rPr>
        <w:t xml:space="preserve"> Изучение государственных</w:t>
      </w:r>
      <w:r w:rsidR="00F32E6C" w:rsidRPr="00C10CFC">
        <w:rPr>
          <w:b/>
          <w:color w:val="1A1A1A"/>
          <w:sz w:val="24"/>
          <w:szCs w:val="24"/>
          <w:lang w:eastAsia="ru-RU"/>
        </w:rPr>
        <w:t xml:space="preserve"> </w:t>
      </w:r>
      <w:r w:rsidRPr="00C10CFC">
        <w:rPr>
          <w:b/>
          <w:color w:val="1A1A1A"/>
          <w:sz w:val="24"/>
          <w:szCs w:val="24"/>
          <w:lang w:eastAsia="ru-RU"/>
        </w:rPr>
        <w:t>языков</w:t>
      </w:r>
      <w:r w:rsidR="00F32E6C" w:rsidRPr="00C10CFC">
        <w:rPr>
          <w:b/>
          <w:color w:val="1A1A1A"/>
          <w:sz w:val="24"/>
          <w:szCs w:val="24"/>
          <w:lang w:eastAsia="ru-RU"/>
        </w:rPr>
        <w:t xml:space="preserve"> </w:t>
      </w:r>
      <w:r w:rsidRPr="00C10CFC">
        <w:rPr>
          <w:b/>
          <w:color w:val="1A1A1A"/>
          <w:sz w:val="24"/>
          <w:szCs w:val="24"/>
          <w:lang w:eastAsia="ru-RU"/>
        </w:rPr>
        <w:t>Российской Федерации и Республики Татарстан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3.1. Русский язык как государственный язык Российской Федерации изучается как предмет во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всех классах в соответствии с Законом Российской Федерации «О языках народов Российской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Федерации» от 25 октября 1991 года №1807-1 и с Федеральным законом от 29.12.2012 №273-ФЗ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«Об образовании в Российской Федерации».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Преподавание и изучение русского языка как государственного языка Российской Федерации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осуществляется в рамках имеющих государственную аккредитацию образовательных программ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в соответствии с федеральными государственными образовательными стандартами,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образовательными стандартами. Количество часов в неделю (за год), отводимых на изучение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предметных областей «Русский язык и литературное чтение» (на уровне начального общего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образования), «Русский язык и литература» (на уровне основного общего образования),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определяется учебным планом и иными локальными актами Школы.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 xml:space="preserve">3.2. </w:t>
      </w:r>
      <w:proofErr w:type="gramStart"/>
      <w:r w:rsidRPr="00C10CFC">
        <w:rPr>
          <w:color w:val="1A1A1A"/>
          <w:sz w:val="24"/>
          <w:szCs w:val="24"/>
          <w:lang w:eastAsia="ru-RU"/>
        </w:rPr>
        <w:t>Преподавание и изучение татарского языка как государственного языка Республики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Татарстан в Школе осуществляется в соответствии с Законом Российской Федерации от 25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октября 1991 года №1807-1 «О языках народов Российской Федерации», статьей 14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Федерального закона от 29.12.2012 №273-ФЗ «Об образовании в Российской Федерации» в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рамках имеющих государственную аккредитацию образовательных программ в соответствии с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федеральными государственными образовательными стандартами, образовательными</w:t>
      </w:r>
      <w:r w:rsidR="002153C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стандартами.</w:t>
      </w:r>
      <w:proofErr w:type="gramEnd"/>
    </w:p>
    <w:p w:rsidR="00F32E6C" w:rsidRPr="00C10CFC" w:rsidRDefault="002153C2" w:rsidP="0067476C">
      <w:pPr>
        <w:pStyle w:val="a3"/>
        <w:ind w:left="0" w:firstLine="567"/>
        <w:rPr>
          <w:b/>
          <w:color w:val="1A1A1A"/>
          <w:sz w:val="24"/>
          <w:szCs w:val="24"/>
          <w:lang w:eastAsia="ru-RU"/>
        </w:rPr>
      </w:pPr>
      <w:r w:rsidRPr="00C10CFC">
        <w:rPr>
          <w:b/>
          <w:color w:val="1A1A1A"/>
          <w:sz w:val="24"/>
          <w:szCs w:val="24"/>
          <w:lang w:eastAsia="ru-RU"/>
        </w:rPr>
        <w:t>4</w:t>
      </w:r>
      <w:r w:rsidR="00F32E6C" w:rsidRPr="00C10CFC">
        <w:rPr>
          <w:b/>
          <w:color w:val="1A1A1A"/>
          <w:sz w:val="24"/>
          <w:szCs w:val="24"/>
          <w:lang w:eastAsia="ru-RU"/>
        </w:rPr>
        <w:t xml:space="preserve">. </w:t>
      </w:r>
      <w:r w:rsidRPr="00C10CFC">
        <w:rPr>
          <w:b/>
          <w:color w:val="1A1A1A"/>
          <w:sz w:val="24"/>
          <w:szCs w:val="24"/>
          <w:lang w:eastAsia="ru-RU"/>
        </w:rPr>
        <w:t xml:space="preserve">Изучение родных языков из числа языков народов </w:t>
      </w:r>
      <w:r w:rsidR="004B4923" w:rsidRPr="00C10CFC">
        <w:rPr>
          <w:b/>
          <w:color w:val="1A1A1A"/>
          <w:sz w:val="24"/>
          <w:szCs w:val="24"/>
          <w:lang w:eastAsia="ru-RU"/>
        </w:rPr>
        <w:t>РФ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4.1. Изучение родного языка в Школе организуется в соответствии с Конституцией Российской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Федерации (ст. 68), со ст. 14 Федерального закона от 29.12.2012 №273-ФЗ «Об образовании в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Российской Федерации», Законом РФ от 25.11.1991 №1807-1 «О языках народов Российской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Федерации»,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федеральными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государственными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образовательными стандартами в рамках имеющих государственную аккредитацию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образовательных программ.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4.2. Преподавание и изучение родного (татарского) языка осуществляется в рамках предметных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областей «Родной язык и литературное чтение на родном языке» (на уровне начального общего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образования), «Родной язык и родная литература» (на уровне основного общего образования).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Количество учебных часов в неделю (за год), отводимых на изучение указанных предметов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определяется учебным планом Школы.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4.3. Выбор изучаемого родного языка осуществляется по заявлению родителей (законных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представителей) несовершеннолетних обучающихся при приеме (переводе) на обучение по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proofErr w:type="gramStart"/>
      <w:r w:rsidRPr="00C10CFC">
        <w:rPr>
          <w:color w:val="1A1A1A"/>
          <w:sz w:val="24"/>
          <w:szCs w:val="24"/>
          <w:lang w:eastAsia="ru-RU"/>
        </w:rPr>
        <w:t>имеющим</w:t>
      </w:r>
      <w:proofErr w:type="gramEnd"/>
      <w:r w:rsidRPr="00C10CFC">
        <w:rPr>
          <w:color w:val="1A1A1A"/>
          <w:sz w:val="24"/>
          <w:szCs w:val="24"/>
          <w:lang w:eastAsia="ru-RU"/>
        </w:rPr>
        <w:t xml:space="preserve"> государственную аккредитацию образовательных программ начального, основного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общег</w:t>
      </w:r>
      <w:r w:rsidR="004B4923" w:rsidRPr="00C10CFC">
        <w:rPr>
          <w:color w:val="1A1A1A"/>
          <w:sz w:val="24"/>
          <w:szCs w:val="24"/>
          <w:lang w:eastAsia="ru-RU"/>
        </w:rPr>
        <w:t>о образования.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4.4. Право на изучение родного языка из числа языков народов Российской Федерации в Школе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реализуется путем создания необходимого числа соответствующих классов, групп, а также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условий для их функционирования, в пределах возможностей Школы, в порядке,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установленном законодательством об образовании.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 xml:space="preserve">4.5. </w:t>
      </w:r>
      <w:proofErr w:type="gramStart"/>
      <w:r w:rsidRPr="00C10CFC">
        <w:rPr>
          <w:color w:val="1A1A1A"/>
          <w:sz w:val="24"/>
          <w:szCs w:val="24"/>
          <w:lang w:eastAsia="ru-RU"/>
        </w:rPr>
        <w:t>Школа, при осуществлении образовательной деятельности по имеющим государственную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аккредитацию образовательным программам начального общего, основного общего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образования в части изучения родного языка, выбирает учебники из числа, входящих в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федеральный перечень учебников, рекомендуемых к использованию при реализации имеющих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государственную аккредитацию образовательных программ начального общего, основного</w:t>
      </w:r>
      <w:proofErr w:type="gramEnd"/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общего образования.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4.6. В Школе могут быть реализованы дополнительные общеразвивающие программы по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изучению государственного языка Российской Федерации, государственных языков Республики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Татарстан, родных языков из числа языков народов Российской Федерации.</w:t>
      </w:r>
    </w:p>
    <w:p w:rsidR="00F32E6C" w:rsidRPr="00C10CFC" w:rsidRDefault="004B4923" w:rsidP="0067476C">
      <w:pPr>
        <w:pStyle w:val="a3"/>
        <w:ind w:left="0" w:firstLine="567"/>
        <w:rPr>
          <w:b/>
          <w:color w:val="1A1A1A"/>
          <w:sz w:val="24"/>
          <w:szCs w:val="24"/>
          <w:lang w:eastAsia="ru-RU"/>
        </w:rPr>
      </w:pPr>
      <w:r w:rsidRPr="00C10CFC">
        <w:rPr>
          <w:b/>
          <w:color w:val="1A1A1A"/>
          <w:sz w:val="24"/>
          <w:szCs w:val="24"/>
          <w:lang w:eastAsia="ru-RU"/>
        </w:rPr>
        <w:lastRenderedPageBreak/>
        <w:t>5</w:t>
      </w:r>
      <w:r w:rsidR="00F32E6C" w:rsidRPr="00C10CFC">
        <w:rPr>
          <w:b/>
          <w:color w:val="1A1A1A"/>
          <w:sz w:val="24"/>
          <w:szCs w:val="24"/>
          <w:lang w:eastAsia="ru-RU"/>
        </w:rPr>
        <w:t xml:space="preserve">. </w:t>
      </w:r>
      <w:r w:rsidRPr="00C10CFC">
        <w:rPr>
          <w:b/>
          <w:color w:val="1A1A1A"/>
          <w:sz w:val="24"/>
          <w:szCs w:val="24"/>
          <w:lang w:eastAsia="ru-RU"/>
        </w:rPr>
        <w:t>Языковое воспитание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5.1. Внеурочная деятельность и воспитательная работа в Школе осуществляется на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государственном языке Российской Федерации, государственных языках Республики Татарстан,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а также на родных языках народов Российской Федерации в зависимости от их целей, тематики,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целевой аудитории и иных факторов.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5.2. Обучение при реализации дополнительных общеразвивающих программ в Школе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осуществляется на государственном языке Российской Федерации, государственных языках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Республики Татарстан и на языках народов Российской Федерации, в порядке, установленном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законодательством Российской Федерации и в соответствии с законодательством Республики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Татарстан.</w:t>
      </w:r>
    </w:p>
    <w:p w:rsidR="00F32E6C" w:rsidRPr="00C10CFC" w:rsidRDefault="004B4923" w:rsidP="0067476C">
      <w:pPr>
        <w:pStyle w:val="a3"/>
        <w:ind w:left="0" w:firstLine="567"/>
        <w:rPr>
          <w:b/>
          <w:color w:val="1A1A1A"/>
          <w:sz w:val="24"/>
          <w:szCs w:val="24"/>
          <w:lang w:eastAsia="ru-RU"/>
        </w:rPr>
      </w:pPr>
      <w:r w:rsidRPr="00C10CFC">
        <w:rPr>
          <w:b/>
          <w:color w:val="1A1A1A"/>
          <w:sz w:val="24"/>
          <w:szCs w:val="24"/>
          <w:lang w:eastAsia="ru-RU"/>
        </w:rPr>
        <w:t>6</w:t>
      </w:r>
      <w:r w:rsidR="00F32E6C" w:rsidRPr="00C10CFC">
        <w:rPr>
          <w:b/>
          <w:color w:val="1A1A1A"/>
          <w:sz w:val="24"/>
          <w:szCs w:val="24"/>
          <w:lang w:eastAsia="ru-RU"/>
        </w:rPr>
        <w:t xml:space="preserve">. </w:t>
      </w:r>
      <w:r w:rsidRPr="00C10CFC">
        <w:rPr>
          <w:b/>
          <w:color w:val="1A1A1A"/>
          <w:sz w:val="24"/>
          <w:szCs w:val="24"/>
          <w:lang w:eastAsia="ru-RU"/>
        </w:rPr>
        <w:t xml:space="preserve"> Изучение иностранных языков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 xml:space="preserve">6.1. </w:t>
      </w:r>
      <w:proofErr w:type="gramStart"/>
      <w:r w:rsidRPr="00C10CFC">
        <w:rPr>
          <w:color w:val="1A1A1A"/>
          <w:sz w:val="24"/>
          <w:szCs w:val="24"/>
          <w:lang w:eastAsia="ru-RU"/>
        </w:rPr>
        <w:t>В Школе может быть организовано обучение отдельных учебных предметов, курсов,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дисциплин (модулей) и иных компонентов на иностранном (английском) языке в соответствии с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учебным планом и образовательными программами соответствующего уровня образования, в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установленном законодательством об образовании и локальными нормативными актами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организации, осуществляющей образовательную деятельность с учетом наличия в Школе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условий и возможностей, практического уровня подготовки ребенка и фактора преемственности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обучения.</w:t>
      </w:r>
      <w:proofErr w:type="gramEnd"/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6.2. Изучение иностранных языков в Школе на уровнях начального общего, основного общего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образования проводится в рамках имеющих государственную аккредитацию основных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образовательных программ в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соответствии с федеральными государственными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образовательными стандартами. Количество учебных часов в неделю (за год), отводимых на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изучение предметной области «Иностранный язык», определяется учебным планом Школы.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6.3. Преподавание иностранных языков может осуществляться в рамках дополнительных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общеразвивающих программ по заявлению родителей (законных представителей)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несовершеннолетних обучающихся.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 xml:space="preserve">6.4. </w:t>
      </w:r>
      <w:proofErr w:type="gramStart"/>
      <w:r w:rsidRPr="00C10CFC">
        <w:rPr>
          <w:color w:val="1A1A1A"/>
          <w:sz w:val="24"/>
          <w:szCs w:val="24"/>
          <w:lang w:eastAsia="ru-RU"/>
        </w:rPr>
        <w:t>Изучение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родного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языка, родной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литературы, второго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иностранного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языка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для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обучающихся,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принимаемых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на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обучение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по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ФГОС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 xml:space="preserve">НОО, утв. </w:t>
      </w:r>
      <w:r w:rsidR="004B4923" w:rsidRPr="00C10CFC">
        <w:rPr>
          <w:color w:val="1A1A1A"/>
          <w:sz w:val="24"/>
          <w:szCs w:val="24"/>
          <w:lang w:eastAsia="ru-RU"/>
        </w:rPr>
        <w:t>П</w:t>
      </w:r>
      <w:r w:rsidRPr="00C10CFC">
        <w:rPr>
          <w:color w:val="1A1A1A"/>
          <w:sz w:val="24"/>
          <w:szCs w:val="24"/>
          <w:lang w:eastAsia="ru-RU"/>
        </w:rPr>
        <w:t>риказом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proofErr w:type="spellStart"/>
      <w:r w:rsidRPr="00C10CFC">
        <w:rPr>
          <w:color w:val="1A1A1A"/>
          <w:sz w:val="24"/>
          <w:szCs w:val="24"/>
          <w:lang w:eastAsia="ru-RU"/>
        </w:rPr>
        <w:t>Минпросвещения</w:t>
      </w:r>
      <w:proofErr w:type="spellEnd"/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России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от 31.05.2021 №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286 и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ФГОС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 xml:space="preserve">ООО, утв. </w:t>
      </w:r>
      <w:r w:rsidR="004B4923" w:rsidRPr="00C10CFC">
        <w:rPr>
          <w:color w:val="1A1A1A"/>
          <w:sz w:val="24"/>
          <w:szCs w:val="24"/>
          <w:lang w:eastAsia="ru-RU"/>
        </w:rPr>
        <w:t>П</w:t>
      </w:r>
      <w:r w:rsidRPr="00C10CFC">
        <w:rPr>
          <w:color w:val="1A1A1A"/>
          <w:sz w:val="24"/>
          <w:szCs w:val="24"/>
          <w:lang w:eastAsia="ru-RU"/>
        </w:rPr>
        <w:t>риказом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proofErr w:type="spellStart"/>
      <w:r w:rsidRPr="00C10CFC">
        <w:rPr>
          <w:color w:val="1A1A1A"/>
          <w:sz w:val="24"/>
          <w:szCs w:val="24"/>
          <w:lang w:eastAsia="ru-RU"/>
        </w:rPr>
        <w:t>Минпросвещения</w:t>
      </w:r>
      <w:proofErr w:type="spellEnd"/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России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от 31.05.2021 № 287,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осуществляется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при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наличии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возможностей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организации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и по заявлению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обучающихся, родителей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(законных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представителей) несовершеннолетних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обучающихся.</w:t>
      </w:r>
      <w:proofErr w:type="gramEnd"/>
    </w:p>
    <w:p w:rsidR="00F32E6C" w:rsidRPr="00C10CFC" w:rsidRDefault="004B4923" w:rsidP="0067476C">
      <w:pPr>
        <w:pStyle w:val="a3"/>
        <w:ind w:left="0" w:firstLine="567"/>
        <w:rPr>
          <w:b/>
          <w:color w:val="1A1A1A"/>
          <w:sz w:val="24"/>
          <w:szCs w:val="24"/>
          <w:lang w:eastAsia="ru-RU"/>
        </w:rPr>
      </w:pPr>
      <w:r w:rsidRPr="00C10CFC">
        <w:rPr>
          <w:b/>
          <w:color w:val="1A1A1A"/>
          <w:sz w:val="24"/>
          <w:szCs w:val="24"/>
          <w:lang w:eastAsia="ru-RU"/>
        </w:rPr>
        <w:t>7</w:t>
      </w:r>
      <w:r w:rsidR="00F32E6C" w:rsidRPr="00C10CFC">
        <w:rPr>
          <w:b/>
          <w:color w:val="1A1A1A"/>
          <w:sz w:val="24"/>
          <w:szCs w:val="24"/>
          <w:lang w:eastAsia="ru-RU"/>
        </w:rPr>
        <w:t xml:space="preserve">. </w:t>
      </w:r>
      <w:r w:rsidR="001B5E92" w:rsidRPr="00C10CFC">
        <w:rPr>
          <w:b/>
          <w:color w:val="1A1A1A"/>
          <w:sz w:val="24"/>
          <w:szCs w:val="24"/>
          <w:lang w:eastAsia="ru-RU"/>
        </w:rPr>
        <w:t>И</w:t>
      </w:r>
      <w:r w:rsidRPr="00C10CFC">
        <w:rPr>
          <w:b/>
          <w:color w:val="1A1A1A"/>
          <w:sz w:val="24"/>
          <w:szCs w:val="24"/>
          <w:lang w:eastAsia="ru-RU"/>
        </w:rPr>
        <w:t>спользование языков в деятельности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7.1. Наружное и внутреннее оформление Школы (вывески, бланки, печати, штампы, указатели,</w:t>
      </w:r>
      <w:r w:rsidR="001B5E9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наименования кабинетов, помещений, названия стендов, и т.д.), делопроизводство</w:t>
      </w:r>
      <w:r w:rsidR="001B5E9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обеспечивается в соответствии с законодательством о государственных языках Российской</w:t>
      </w:r>
      <w:r w:rsidR="001B5E92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Федерации и Республики Татарстан.</w:t>
      </w:r>
    </w:p>
    <w:p w:rsidR="00F32E6C" w:rsidRPr="00C10CFC" w:rsidRDefault="004B4923" w:rsidP="0067476C">
      <w:pPr>
        <w:pStyle w:val="a3"/>
        <w:ind w:left="0" w:firstLine="567"/>
        <w:rPr>
          <w:b/>
          <w:color w:val="1A1A1A"/>
          <w:sz w:val="24"/>
          <w:szCs w:val="24"/>
          <w:lang w:eastAsia="ru-RU"/>
        </w:rPr>
      </w:pPr>
      <w:r w:rsidRPr="00C10CFC">
        <w:rPr>
          <w:b/>
          <w:color w:val="1A1A1A"/>
          <w:sz w:val="24"/>
          <w:szCs w:val="24"/>
          <w:lang w:eastAsia="ru-RU"/>
        </w:rPr>
        <w:t>8. Заключительные положения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8.1. Настоящее Положение вступает в силу с момента утверждения. Положение действительно</w:t>
      </w:r>
      <w:r w:rsidR="004B4923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до принятия новой редакции.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8.2. Настоящее Положение обязательно для исполнения всеми участниками образовательной</w:t>
      </w:r>
      <w:r w:rsidR="00DB4AE6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деятельности.</w:t>
      </w:r>
    </w:p>
    <w:p w:rsidR="00F32E6C" w:rsidRPr="00C10CFC" w:rsidRDefault="00F32E6C" w:rsidP="0067476C">
      <w:pPr>
        <w:pStyle w:val="a3"/>
        <w:ind w:left="0" w:firstLine="567"/>
        <w:rPr>
          <w:color w:val="1A1A1A"/>
          <w:sz w:val="24"/>
          <w:szCs w:val="24"/>
          <w:lang w:eastAsia="ru-RU"/>
        </w:rPr>
      </w:pPr>
      <w:r w:rsidRPr="00C10CFC">
        <w:rPr>
          <w:color w:val="1A1A1A"/>
          <w:sz w:val="24"/>
          <w:szCs w:val="24"/>
          <w:lang w:eastAsia="ru-RU"/>
        </w:rPr>
        <w:t>8.3. Школа размещает информацию о языках обучения на официальном сайте Школы в сети</w:t>
      </w:r>
      <w:r w:rsidR="00DB4AE6" w:rsidRPr="00C10CFC">
        <w:rPr>
          <w:color w:val="1A1A1A"/>
          <w:sz w:val="24"/>
          <w:szCs w:val="24"/>
          <w:lang w:eastAsia="ru-RU"/>
        </w:rPr>
        <w:t xml:space="preserve"> </w:t>
      </w:r>
      <w:r w:rsidRPr="00C10CFC">
        <w:rPr>
          <w:color w:val="1A1A1A"/>
          <w:sz w:val="24"/>
          <w:szCs w:val="24"/>
          <w:lang w:eastAsia="ru-RU"/>
        </w:rPr>
        <w:t>Интернет.</w:t>
      </w:r>
    </w:p>
    <w:p w:rsidR="00BF3772" w:rsidRPr="00C10CFC" w:rsidRDefault="00BF3772" w:rsidP="0067476C">
      <w:pPr>
        <w:pStyle w:val="a3"/>
        <w:ind w:left="0" w:firstLine="567"/>
        <w:rPr>
          <w:sz w:val="24"/>
          <w:szCs w:val="24"/>
        </w:rPr>
      </w:pPr>
    </w:p>
    <w:sectPr w:rsidR="00BF3772" w:rsidRPr="00C10CFC" w:rsidSect="00BA13FC">
      <w:footerReference w:type="default" r:id="rId9"/>
      <w:pgSz w:w="11910" w:h="16840"/>
      <w:pgMar w:top="1060" w:right="740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84D" w:rsidRDefault="004F784D" w:rsidP="005027E4">
      <w:r>
        <w:separator/>
      </w:r>
    </w:p>
  </w:endnote>
  <w:endnote w:type="continuationSeparator" w:id="0">
    <w:p w:rsidR="004F784D" w:rsidRDefault="004F784D" w:rsidP="00502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5886"/>
      <w:docPartObj>
        <w:docPartGallery w:val="Page Numbers (Bottom of Page)"/>
        <w:docPartUnique/>
      </w:docPartObj>
    </w:sdtPr>
    <w:sdtEndPr/>
    <w:sdtContent>
      <w:p w:rsidR="005027E4" w:rsidRDefault="004F784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02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27E4" w:rsidRDefault="005027E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84D" w:rsidRDefault="004F784D" w:rsidP="005027E4">
      <w:r>
        <w:separator/>
      </w:r>
    </w:p>
  </w:footnote>
  <w:footnote w:type="continuationSeparator" w:id="0">
    <w:p w:rsidR="004F784D" w:rsidRDefault="004F784D" w:rsidP="00502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816D6"/>
    <w:multiLevelType w:val="hybridMultilevel"/>
    <w:tmpl w:val="C3F65E30"/>
    <w:lvl w:ilvl="0" w:tplc="D21E7BDA">
      <w:start w:val="5"/>
      <w:numFmt w:val="decimal"/>
      <w:lvlText w:val="%1"/>
      <w:lvlJc w:val="left"/>
      <w:pPr>
        <w:ind w:left="848" w:hanging="387"/>
      </w:pPr>
      <w:rPr>
        <w:rFonts w:hint="default"/>
        <w:lang w:val="ru-RU" w:eastAsia="en-US" w:bidi="ar-SA"/>
      </w:rPr>
    </w:lvl>
    <w:lvl w:ilvl="1" w:tplc="C1928A4E">
      <w:numFmt w:val="none"/>
      <w:lvlText w:val=""/>
      <w:lvlJc w:val="left"/>
      <w:pPr>
        <w:tabs>
          <w:tab w:val="num" w:pos="360"/>
        </w:tabs>
      </w:pPr>
    </w:lvl>
    <w:lvl w:ilvl="2" w:tplc="64440AF4">
      <w:numFmt w:val="bullet"/>
      <w:lvlText w:val="•"/>
      <w:lvlJc w:val="left"/>
      <w:pPr>
        <w:ind w:left="2585" w:hanging="387"/>
      </w:pPr>
      <w:rPr>
        <w:rFonts w:hint="default"/>
        <w:lang w:val="ru-RU" w:eastAsia="en-US" w:bidi="ar-SA"/>
      </w:rPr>
    </w:lvl>
    <w:lvl w:ilvl="3" w:tplc="95B0F974">
      <w:numFmt w:val="bullet"/>
      <w:lvlText w:val="•"/>
      <w:lvlJc w:val="left"/>
      <w:pPr>
        <w:ind w:left="3457" w:hanging="387"/>
      </w:pPr>
      <w:rPr>
        <w:rFonts w:hint="default"/>
        <w:lang w:val="ru-RU" w:eastAsia="en-US" w:bidi="ar-SA"/>
      </w:rPr>
    </w:lvl>
    <w:lvl w:ilvl="4" w:tplc="7440201A">
      <w:numFmt w:val="bullet"/>
      <w:lvlText w:val="•"/>
      <w:lvlJc w:val="left"/>
      <w:pPr>
        <w:ind w:left="4330" w:hanging="387"/>
      </w:pPr>
      <w:rPr>
        <w:rFonts w:hint="default"/>
        <w:lang w:val="ru-RU" w:eastAsia="en-US" w:bidi="ar-SA"/>
      </w:rPr>
    </w:lvl>
    <w:lvl w:ilvl="5" w:tplc="038C527C">
      <w:numFmt w:val="bullet"/>
      <w:lvlText w:val="•"/>
      <w:lvlJc w:val="left"/>
      <w:pPr>
        <w:ind w:left="5203" w:hanging="387"/>
      </w:pPr>
      <w:rPr>
        <w:rFonts w:hint="default"/>
        <w:lang w:val="ru-RU" w:eastAsia="en-US" w:bidi="ar-SA"/>
      </w:rPr>
    </w:lvl>
    <w:lvl w:ilvl="6" w:tplc="CD027D84">
      <w:numFmt w:val="bullet"/>
      <w:lvlText w:val="•"/>
      <w:lvlJc w:val="left"/>
      <w:pPr>
        <w:ind w:left="6075" w:hanging="387"/>
      </w:pPr>
      <w:rPr>
        <w:rFonts w:hint="default"/>
        <w:lang w:val="ru-RU" w:eastAsia="en-US" w:bidi="ar-SA"/>
      </w:rPr>
    </w:lvl>
    <w:lvl w:ilvl="7" w:tplc="A3F21842">
      <w:numFmt w:val="bullet"/>
      <w:lvlText w:val="•"/>
      <w:lvlJc w:val="left"/>
      <w:pPr>
        <w:ind w:left="6948" w:hanging="387"/>
      </w:pPr>
      <w:rPr>
        <w:rFonts w:hint="default"/>
        <w:lang w:val="ru-RU" w:eastAsia="en-US" w:bidi="ar-SA"/>
      </w:rPr>
    </w:lvl>
    <w:lvl w:ilvl="8" w:tplc="02A02CCA">
      <w:numFmt w:val="bullet"/>
      <w:lvlText w:val="•"/>
      <w:lvlJc w:val="left"/>
      <w:pPr>
        <w:ind w:left="7821" w:hanging="387"/>
      </w:pPr>
      <w:rPr>
        <w:rFonts w:hint="default"/>
        <w:lang w:val="ru-RU" w:eastAsia="en-US" w:bidi="ar-SA"/>
      </w:rPr>
    </w:lvl>
  </w:abstractNum>
  <w:abstractNum w:abstractNumId="1">
    <w:nsid w:val="4745591A"/>
    <w:multiLevelType w:val="hybridMultilevel"/>
    <w:tmpl w:val="07348F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6B703EA"/>
    <w:multiLevelType w:val="hybridMultilevel"/>
    <w:tmpl w:val="916EB288"/>
    <w:lvl w:ilvl="0" w:tplc="B41C22A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0A4E25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9200AF4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29C8FF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2F48251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726C1ED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8852168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6D0A23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AB8F35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3">
    <w:nsid w:val="58FC09B0"/>
    <w:multiLevelType w:val="hybridMultilevel"/>
    <w:tmpl w:val="8D02F72A"/>
    <w:lvl w:ilvl="0" w:tplc="AC0A9990">
      <w:start w:val="1"/>
      <w:numFmt w:val="decimal"/>
      <w:lvlText w:val="%1"/>
      <w:lvlJc w:val="left"/>
      <w:pPr>
        <w:ind w:left="462" w:hanging="411"/>
      </w:pPr>
      <w:rPr>
        <w:rFonts w:hint="default"/>
        <w:lang w:val="ru-RU" w:eastAsia="en-US" w:bidi="ar-SA"/>
      </w:rPr>
    </w:lvl>
    <w:lvl w:ilvl="1" w:tplc="9CC254DC">
      <w:numFmt w:val="none"/>
      <w:lvlText w:val=""/>
      <w:lvlJc w:val="left"/>
      <w:pPr>
        <w:tabs>
          <w:tab w:val="num" w:pos="360"/>
        </w:tabs>
      </w:pPr>
    </w:lvl>
    <w:lvl w:ilvl="2" w:tplc="0316DC10">
      <w:numFmt w:val="bullet"/>
      <w:lvlText w:val="•"/>
      <w:lvlJc w:val="left"/>
      <w:pPr>
        <w:ind w:left="2281" w:hanging="411"/>
      </w:pPr>
      <w:rPr>
        <w:rFonts w:hint="default"/>
        <w:lang w:val="ru-RU" w:eastAsia="en-US" w:bidi="ar-SA"/>
      </w:rPr>
    </w:lvl>
    <w:lvl w:ilvl="3" w:tplc="D8C2386E">
      <w:numFmt w:val="bullet"/>
      <w:lvlText w:val="•"/>
      <w:lvlJc w:val="left"/>
      <w:pPr>
        <w:ind w:left="3191" w:hanging="411"/>
      </w:pPr>
      <w:rPr>
        <w:rFonts w:hint="default"/>
        <w:lang w:val="ru-RU" w:eastAsia="en-US" w:bidi="ar-SA"/>
      </w:rPr>
    </w:lvl>
    <w:lvl w:ilvl="4" w:tplc="55CCEF6C">
      <w:numFmt w:val="bullet"/>
      <w:lvlText w:val="•"/>
      <w:lvlJc w:val="left"/>
      <w:pPr>
        <w:ind w:left="4102" w:hanging="411"/>
      </w:pPr>
      <w:rPr>
        <w:rFonts w:hint="default"/>
        <w:lang w:val="ru-RU" w:eastAsia="en-US" w:bidi="ar-SA"/>
      </w:rPr>
    </w:lvl>
    <w:lvl w:ilvl="5" w:tplc="970EA3F2">
      <w:numFmt w:val="bullet"/>
      <w:lvlText w:val="•"/>
      <w:lvlJc w:val="left"/>
      <w:pPr>
        <w:ind w:left="5013" w:hanging="411"/>
      </w:pPr>
      <w:rPr>
        <w:rFonts w:hint="default"/>
        <w:lang w:val="ru-RU" w:eastAsia="en-US" w:bidi="ar-SA"/>
      </w:rPr>
    </w:lvl>
    <w:lvl w:ilvl="6" w:tplc="E36896AC">
      <w:numFmt w:val="bullet"/>
      <w:lvlText w:val="•"/>
      <w:lvlJc w:val="left"/>
      <w:pPr>
        <w:ind w:left="5923" w:hanging="411"/>
      </w:pPr>
      <w:rPr>
        <w:rFonts w:hint="default"/>
        <w:lang w:val="ru-RU" w:eastAsia="en-US" w:bidi="ar-SA"/>
      </w:rPr>
    </w:lvl>
    <w:lvl w:ilvl="7" w:tplc="C22A7E04">
      <w:numFmt w:val="bullet"/>
      <w:lvlText w:val="•"/>
      <w:lvlJc w:val="left"/>
      <w:pPr>
        <w:ind w:left="6834" w:hanging="411"/>
      </w:pPr>
      <w:rPr>
        <w:rFonts w:hint="default"/>
        <w:lang w:val="ru-RU" w:eastAsia="en-US" w:bidi="ar-SA"/>
      </w:rPr>
    </w:lvl>
    <w:lvl w:ilvl="8" w:tplc="C3EE0FB4">
      <w:numFmt w:val="bullet"/>
      <w:lvlText w:val="•"/>
      <w:lvlJc w:val="left"/>
      <w:pPr>
        <w:ind w:left="7745" w:hanging="411"/>
      </w:pPr>
      <w:rPr>
        <w:rFonts w:hint="default"/>
        <w:lang w:val="ru-RU" w:eastAsia="en-US" w:bidi="ar-SA"/>
      </w:rPr>
    </w:lvl>
  </w:abstractNum>
  <w:abstractNum w:abstractNumId="4">
    <w:nsid w:val="5FAA5733"/>
    <w:multiLevelType w:val="hybridMultilevel"/>
    <w:tmpl w:val="85301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D8458F"/>
    <w:multiLevelType w:val="hybridMultilevel"/>
    <w:tmpl w:val="BF048C14"/>
    <w:lvl w:ilvl="0" w:tplc="5D5063A8">
      <w:start w:val="2"/>
      <w:numFmt w:val="decimal"/>
      <w:lvlText w:val="%1."/>
      <w:lvlJc w:val="left"/>
      <w:pPr>
        <w:ind w:left="682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ACACE10">
      <w:numFmt w:val="none"/>
      <w:lvlText w:val=""/>
      <w:lvlJc w:val="left"/>
      <w:pPr>
        <w:tabs>
          <w:tab w:val="num" w:pos="360"/>
        </w:tabs>
      </w:pPr>
    </w:lvl>
    <w:lvl w:ilvl="2" w:tplc="E69A67CE">
      <w:numFmt w:val="bullet"/>
      <w:lvlText w:val="•"/>
      <w:lvlJc w:val="left"/>
      <w:pPr>
        <w:ind w:left="840" w:hanging="547"/>
      </w:pPr>
      <w:rPr>
        <w:rFonts w:hint="default"/>
        <w:lang w:val="ru-RU" w:eastAsia="en-US" w:bidi="ar-SA"/>
      </w:rPr>
    </w:lvl>
    <w:lvl w:ilvl="3" w:tplc="D924DEBE">
      <w:numFmt w:val="bullet"/>
      <w:lvlText w:val="•"/>
      <w:lvlJc w:val="left"/>
      <w:pPr>
        <w:ind w:left="1930" w:hanging="547"/>
      </w:pPr>
      <w:rPr>
        <w:rFonts w:hint="default"/>
        <w:lang w:val="ru-RU" w:eastAsia="en-US" w:bidi="ar-SA"/>
      </w:rPr>
    </w:lvl>
    <w:lvl w:ilvl="4" w:tplc="D864F720">
      <w:numFmt w:val="bullet"/>
      <w:lvlText w:val="•"/>
      <w:lvlJc w:val="left"/>
      <w:pPr>
        <w:ind w:left="3021" w:hanging="547"/>
      </w:pPr>
      <w:rPr>
        <w:rFonts w:hint="default"/>
        <w:lang w:val="ru-RU" w:eastAsia="en-US" w:bidi="ar-SA"/>
      </w:rPr>
    </w:lvl>
    <w:lvl w:ilvl="5" w:tplc="19E6E2F6">
      <w:numFmt w:val="bullet"/>
      <w:lvlText w:val="•"/>
      <w:lvlJc w:val="left"/>
      <w:pPr>
        <w:ind w:left="4112" w:hanging="547"/>
      </w:pPr>
      <w:rPr>
        <w:rFonts w:hint="default"/>
        <w:lang w:val="ru-RU" w:eastAsia="en-US" w:bidi="ar-SA"/>
      </w:rPr>
    </w:lvl>
    <w:lvl w:ilvl="6" w:tplc="86F00A0E">
      <w:numFmt w:val="bullet"/>
      <w:lvlText w:val="•"/>
      <w:lvlJc w:val="left"/>
      <w:pPr>
        <w:ind w:left="5203" w:hanging="547"/>
      </w:pPr>
      <w:rPr>
        <w:rFonts w:hint="default"/>
        <w:lang w:val="ru-RU" w:eastAsia="en-US" w:bidi="ar-SA"/>
      </w:rPr>
    </w:lvl>
    <w:lvl w:ilvl="7" w:tplc="F7F040BE">
      <w:numFmt w:val="bullet"/>
      <w:lvlText w:val="•"/>
      <w:lvlJc w:val="left"/>
      <w:pPr>
        <w:ind w:left="6294" w:hanging="547"/>
      </w:pPr>
      <w:rPr>
        <w:rFonts w:hint="default"/>
        <w:lang w:val="ru-RU" w:eastAsia="en-US" w:bidi="ar-SA"/>
      </w:rPr>
    </w:lvl>
    <w:lvl w:ilvl="8" w:tplc="1492724A">
      <w:numFmt w:val="bullet"/>
      <w:lvlText w:val="•"/>
      <w:lvlJc w:val="left"/>
      <w:pPr>
        <w:ind w:left="7384" w:hanging="5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F3772"/>
    <w:rsid w:val="0019564F"/>
    <w:rsid w:val="001B5E92"/>
    <w:rsid w:val="002153C2"/>
    <w:rsid w:val="00453EAF"/>
    <w:rsid w:val="00460202"/>
    <w:rsid w:val="004B4923"/>
    <w:rsid w:val="004F784D"/>
    <w:rsid w:val="005027E4"/>
    <w:rsid w:val="00571E42"/>
    <w:rsid w:val="00651A28"/>
    <w:rsid w:val="00662662"/>
    <w:rsid w:val="0067476C"/>
    <w:rsid w:val="006D5CBE"/>
    <w:rsid w:val="00784398"/>
    <w:rsid w:val="00AF22FE"/>
    <w:rsid w:val="00BA13FC"/>
    <w:rsid w:val="00BF3772"/>
    <w:rsid w:val="00C0557B"/>
    <w:rsid w:val="00C10CFC"/>
    <w:rsid w:val="00C566FA"/>
    <w:rsid w:val="00C61BF0"/>
    <w:rsid w:val="00DB4AE6"/>
    <w:rsid w:val="00E71445"/>
    <w:rsid w:val="00F3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37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37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F3772"/>
    <w:pPr>
      <w:ind w:left="461"/>
      <w:jc w:val="both"/>
    </w:pPr>
  </w:style>
  <w:style w:type="paragraph" w:customStyle="1" w:styleId="11">
    <w:name w:val="Заголовок 11"/>
    <w:basedOn w:val="a"/>
    <w:uiPriority w:val="1"/>
    <w:qFormat/>
    <w:rsid w:val="00BF3772"/>
    <w:pPr>
      <w:spacing w:before="8"/>
      <w:ind w:left="682" w:hanging="222"/>
      <w:jc w:val="both"/>
      <w:outlineLvl w:val="1"/>
    </w:pPr>
    <w:rPr>
      <w:b/>
      <w:bCs/>
    </w:rPr>
  </w:style>
  <w:style w:type="paragraph" w:styleId="a5">
    <w:name w:val="List Paragraph"/>
    <w:basedOn w:val="a"/>
    <w:uiPriority w:val="1"/>
    <w:qFormat/>
    <w:rsid w:val="00BF3772"/>
    <w:pPr>
      <w:ind w:left="461"/>
      <w:jc w:val="both"/>
    </w:pPr>
  </w:style>
  <w:style w:type="paragraph" w:customStyle="1" w:styleId="TableParagraph">
    <w:name w:val="Table Paragraph"/>
    <w:basedOn w:val="a"/>
    <w:uiPriority w:val="1"/>
    <w:qFormat/>
    <w:rsid w:val="00BF3772"/>
  </w:style>
  <w:style w:type="paragraph" w:styleId="a6">
    <w:name w:val="Balloon Text"/>
    <w:basedOn w:val="a"/>
    <w:link w:val="a7"/>
    <w:uiPriority w:val="99"/>
    <w:semiHidden/>
    <w:unhideWhenUsed/>
    <w:rsid w:val="007843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39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5027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027E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027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27E4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60202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460202"/>
    <w:pPr>
      <w:widowControl/>
      <w:autoSpaceDE/>
      <w:autoSpaceDN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1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Фания Мубаракзяновна</cp:lastModifiedBy>
  <cp:revision>9</cp:revision>
  <dcterms:created xsi:type="dcterms:W3CDTF">2024-11-12T14:42:00Z</dcterms:created>
  <dcterms:modified xsi:type="dcterms:W3CDTF">2024-12-19T09:06:00Z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2024-11-12T00:00:00Z</vt:filetime>
  </property>
</Properties>
</file>